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55" w:rsidRPr="00F722C8" w:rsidRDefault="004A4885" w:rsidP="00F722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22C8">
        <w:rPr>
          <w:rFonts w:ascii="Times New Roman" w:hAnsi="Times New Roman" w:cs="Times New Roman"/>
          <w:b/>
          <w:sz w:val="20"/>
          <w:szCs w:val="20"/>
        </w:rPr>
        <w:t>Wymagania edukacyjne dla klasa VII – VIII</w:t>
      </w:r>
    </w:p>
    <w:p w:rsidR="004A4885" w:rsidRPr="005913B6" w:rsidRDefault="004A4885" w:rsidP="00F722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Uczeń powinien opanować treści wymagane w klasach IV-VI, a ponadto</w:t>
      </w:r>
    </w:p>
    <w:p w:rsidR="004A4885" w:rsidRPr="005913B6" w:rsidRDefault="004A4885" w:rsidP="005913B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13B6">
        <w:rPr>
          <w:rFonts w:ascii="Times New Roman" w:hAnsi="Times New Roman" w:cs="Times New Roman"/>
          <w:b/>
          <w:sz w:val="16"/>
          <w:szCs w:val="16"/>
        </w:rPr>
        <w:t>W zakresie kształcenia literackiego i kulturalnego</w:t>
      </w:r>
    </w:p>
    <w:p w:rsidR="004A4885" w:rsidRPr="005913B6" w:rsidRDefault="004A4885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Uczeń:</w:t>
      </w:r>
    </w:p>
    <w:p w:rsidR="004A4885" w:rsidRPr="005913B6" w:rsidRDefault="004A4885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wyszukuje w tekście potrzebne informacje oraz cytuje odpowiednie fragmenty tekstu, porządkuje informacje w zależności od funkcji w przekazie,</w:t>
      </w:r>
    </w:p>
    <w:p w:rsidR="004A4885" w:rsidRPr="005913B6" w:rsidRDefault="004A4885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dostrzega różnice między literaturą piękną a innymi rodzajami piśmiennictwa,</w:t>
      </w:r>
    </w:p>
    <w:p w:rsidR="004A4885" w:rsidRPr="005913B6" w:rsidRDefault="004A4885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rozróżnia rodzaje i gatunki literackie (w tym pamiętnik, komedię, fraszkę, sonet, pieśń, tren, balladę, epopeję, tragedię),</w:t>
      </w:r>
    </w:p>
    <w:p w:rsidR="004A4885" w:rsidRPr="005913B6" w:rsidRDefault="004A4885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rozpoznaje w utworze środki stylistyczne (neologizm, eufemizm, porównanie homeryckie, inwokacja, symbol, alegoria) i określa ich funkcję,</w:t>
      </w:r>
    </w:p>
    <w:p w:rsidR="004A4885" w:rsidRPr="005913B6" w:rsidRDefault="009B781B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 xml:space="preserve"> - r</w:t>
      </w:r>
      <w:r w:rsidR="004A4885" w:rsidRPr="005913B6">
        <w:rPr>
          <w:rFonts w:ascii="Times New Roman" w:hAnsi="Times New Roman" w:cs="Times New Roman"/>
          <w:sz w:val="16"/>
          <w:szCs w:val="16"/>
        </w:rPr>
        <w:t>ozpoznaje gatunki dziennikarskie (reportaż, wywiad, artykuł, felieton) i określa ich podstawowe cechy,</w:t>
      </w:r>
    </w:p>
    <w:p w:rsidR="004A4885" w:rsidRPr="005913B6" w:rsidRDefault="009B781B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rozpoznaje w utworach rodzaje komizmu i określa ich funkcje,</w:t>
      </w:r>
    </w:p>
    <w:p w:rsidR="009B781B" w:rsidRPr="005913B6" w:rsidRDefault="009B781B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rozpoznaje w tekście ironię i określa jej funkcję,</w:t>
      </w:r>
    </w:p>
    <w:p w:rsidR="009B781B" w:rsidRPr="005913B6" w:rsidRDefault="009B781B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określa problematykę egzystencjalną w tekście i poddaje ją refleksji,</w:t>
      </w:r>
    </w:p>
    <w:p w:rsidR="009B781B" w:rsidRPr="005913B6" w:rsidRDefault="009B781B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uwzględnia w interpretacji utworów literackich potrzebne konteksty,</w:t>
      </w:r>
    </w:p>
    <w:p w:rsidR="009B781B" w:rsidRPr="005913B6" w:rsidRDefault="009B781B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wykorzystuje w interpretacji tekstów literackich elementy wiedzy o historii i kulturze,</w:t>
      </w:r>
    </w:p>
    <w:p w:rsidR="009B781B" w:rsidRPr="005913B6" w:rsidRDefault="009B781B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określa wartości etyczne i estetyczne w tekstach kultury,</w:t>
      </w:r>
    </w:p>
    <w:p w:rsidR="009B781B" w:rsidRPr="005913B6" w:rsidRDefault="009B781B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 xml:space="preserve">- recytuje utwór literacki w interpretacji zgodnej z jego tematem i stylem, </w:t>
      </w:r>
    </w:p>
    <w:p w:rsidR="009B781B" w:rsidRPr="005913B6" w:rsidRDefault="009B781B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interpretuje dzieła sztuki (obraz, grafika, rzeźba, fotografia),</w:t>
      </w:r>
    </w:p>
    <w:p w:rsidR="009B781B" w:rsidRPr="005913B6" w:rsidRDefault="009B781B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znajduje w tekstach współczesnej kultury popularnej nawiązania do tradycyjnych wątków literackich i kulturowych.</w:t>
      </w:r>
    </w:p>
    <w:p w:rsidR="009B781B" w:rsidRPr="005913B6" w:rsidRDefault="009B781B" w:rsidP="005913B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13B6">
        <w:rPr>
          <w:rFonts w:ascii="Times New Roman" w:hAnsi="Times New Roman" w:cs="Times New Roman"/>
          <w:b/>
          <w:sz w:val="16"/>
          <w:szCs w:val="16"/>
        </w:rPr>
        <w:t>W zakresie kształcenia językowego</w:t>
      </w:r>
    </w:p>
    <w:p w:rsidR="009B781B" w:rsidRPr="005913B6" w:rsidRDefault="009B781B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Uczeń:</w:t>
      </w:r>
    </w:p>
    <w:p w:rsidR="0062197E" w:rsidRPr="005913B6" w:rsidRDefault="0062197E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zna mechanizm uproszczeń i upodobnień fonetycznych, zaniku dźwięczności w wygłosie i rozumie ich znaczenie dla wymowy i pisowni,</w:t>
      </w:r>
    </w:p>
    <w:p w:rsidR="0062197E" w:rsidRPr="005913B6" w:rsidRDefault="0062197E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w wyrazie pochodnym wskazuje temat słowotwórczy i formant, określa rodzaje formantów i wskazuje ich funkcje w nadawaniu znaczenia wyrazom pochodnym, rozróżnia realne i słowotwórcze znaczenie wyrazów, rozpoznaje rodzinę wyrazów, łączy wyrazy pokrewne, wskazuje rdzeń,</w:t>
      </w:r>
    </w:p>
    <w:p w:rsidR="0062197E" w:rsidRPr="005913B6" w:rsidRDefault="0062197E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zna zasady tworzenia wyrazów złożonych, odróżnia ich typy,</w:t>
      </w:r>
    </w:p>
    <w:p w:rsidR="0062197E" w:rsidRPr="005913B6" w:rsidRDefault="0062197E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 xml:space="preserve">- </w:t>
      </w:r>
      <w:r w:rsidR="009D5A0F" w:rsidRPr="005913B6">
        <w:rPr>
          <w:rFonts w:ascii="Times New Roman" w:hAnsi="Times New Roman" w:cs="Times New Roman"/>
          <w:sz w:val="16"/>
          <w:szCs w:val="16"/>
        </w:rPr>
        <w:t>rozpoznaje imiesłowy, rozumie zasady ich tworzenia i odmiany, poprawnie stosuje imiesłowowy równoważnik zdania i rozumie jego funkcję, przekształca je na zdanie i odwrotnie,</w:t>
      </w:r>
    </w:p>
    <w:p w:rsidR="009D5A0F" w:rsidRPr="005913B6" w:rsidRDefault="009D5A0F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odróżnia mowę zależną i niezależną, przekształca mowę zależną na niezależną i odwrotnie,</w:t>
      </w:r>
    </w:p>
    <w:p w:rsidR="009D5A0F" w:rsidRPr="005913B6" w:rsidRDefault="009D5A0F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rozumie i stosuje zasady dotyczące wyjątków od reguły polskiego akcentu,</w:t>
      </w:r>
    </w:p>
    <w:p w:rsidR="009D5A0F" w:rsidRPr="005913B6" w:rsidRDefault="009D5A0F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>- dostrzega zróżnicowanie słownictwa, rozpoznaje słownictwo ogólnonarodowe i słownictwo o ograniczonym zasięgu, wyrazy rodzime i zapożyczone,</w:t>
      </w:r>
    </w:p>
    <w:p w:rsidR="009D5A0F" w:rsidRDefault="009D5A0F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913B6">
        <w:rPr>
          <w:rFonts w:ascii="Times New Roman" w:hAnsi="Times New Roman" w:cs="Times New Roman"/>
          <w:sz w:val="16"/>
          <w:szCs w:val="16"/>
        </w:rPr>
        <w:t xml:space="preserve">- </w:t>
      </w:r>
      <w:r w:rsidR="005913B6">
        <w:rPr>
          <w:rFonts w:ascii="Times New Roman" w:hAnsi="Times New Roman" w:cs="Times New Roman"/>
          <w:sz w:val="16"/>
          <w:szCs w:val="16"/>
        </w:rPr>
        <w:t>zna typy skrótów i skrótowców, określa ich funkcję w tekście,</w:t>
      </w:r>
    </w:p>
    <w:p w:rsidR="005913B6" w:rsidRDefault="005913B6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rozpoznaje nazwy osobowe i miejscowe, używa poprawnie ich form gramatycznych,</w:t>
      </w:r>
    </w:p>
    <w:p w:rsidR="005913B6" w:rsidRDefault="005913B6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rozumie znaczenie homonimów,</w:t>
      </w:r>
    </w:p>
    <w:p w:rsidR="005913B6" w:rsidRDefault="005913B6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wyróżnia środowiskowe i regionalne odmiany języka,</w:t>
      </w:r>
    </w:p>
    <w:p w:rsidR="005913B6" w:rsidRDefault="005913B6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rozróżnia treść i zakres znaczeniowy wyrazu, rozumie pojęcie stylu, rozpoznaje podstawowe style funkcjonalne,</w:t>
      </w:r>
    </w:p>
    <w:p w:rsidR="005913B6" w:rsidRDefault="005913B6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zna zasady grzeczności językowej i stosuje je w wypowiedziach,</w:t>
      </w:r>
    </w:p>
    <w:p w:rsidR="005913B6" w:rsidRDefault="005913B6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rozróżnia normę językową wzorcową oraz użytkową i stosuje się do nich,</w:t>
      </w:r>
    </w:p>
    <w:p w:rsidR="005913B6" w:rsidRDefault="009D2BBA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r</w:t>
      </w:r>
      <w:r w:rsidR="005913B6">
        <w:rPr>
          <w:rFonts w:ascii="Times New Roman" w:hAnsi="Times New Roman" w:cs="Times New Roman"/>
          <w:sz w:val="16"/>
          <w:szCs w:val="16"/>
        </w:rPr>
        <w:t>ozumie, na czym polega błąd językowy,</w:t>
      </w:r>
    </w:p>
    <w:p w:rsidR="009D2BBA" w:rsidRDefault="009D2BBA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wykorzystuje wiedzę o wymianie głosek w wyrazach pokrewnych oraz w tematach fleksyjnych wyrazów odmiennych,</w:t>
      </w:r>
    </w:p>
    <w:p w:rsidR="009D2BBA" w:rsidRDefault="009D2BBA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poprawnie przytacza cudze wypowiedzi, stosując odpowiednie znaki interpunkcyjne, wykorzystuje wiedzę o różnicach w pisowni samogłosek ustnych i nosowych, spółgłosek twardych i miękkich, dźwięcznych i bezdźwięcznych, </w:t>
      </w:r>
    </w:p>
    <w:p w:rsidR="009D2BBA" w:rsidRDefault="009D2BBA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zna i stosuje w praktyce zasady pisowni wyrazów nieodmiennych i pisowni partykuły „nie” z różnymi częściami mowy.</w:t>
      </w:r>
    </w:p>
    <w:p w:rsidR="009D2BBA" w:rsidRPr="009D2BBA" w:rsidRDefault="009D2BBA" w:rsidP="005913B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D2BBA">
        <w:rPr>
          <w:rFonts w:ascii="Times New Roman" w:hAnsi="Times New Roman" w:cs="Times New Roman"/>
          <w:b/>
          <w:sz w:val="16"/>
          <w:szCs w:val="16"/>
        </w:rPr>
        <w:t xml:space="preserve">W zakresie tworzenia wypowiedzi </w:t>
      </w:r>
    </w:p>
    <w:p w:rsidR="009D2BBA" w:rsidRDefault="009D2BBA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Uczeń:</w:t>
      </w:r>
    </w:p>
    <w:p w:rsidR="009D2BBA" w:rsidRDefault="009D2BBA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tworzy wypowiedź, zachowując zasady kompozycji, budowy akapitu jako spójnej całości myślowej oraz spójności językowej między akapitami,</w:t>
      </w:r>
    </w:p>
    <w:p w:rsidR="009D2BBA" w:rsidRDefault="009D2BBA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redaguje plan kompozycyjny własnej wypowiedzi, </w:t>
      </w:r>
    </w:p>
    <w:p w:rsidR="009D2BBA" w:rsidRDefault="009D2BBA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- </w:t>
      </w:r>
      <w:r w:rsidR="00526614">
        <w:rPr>
          <w:rFonts w:ascii="Times New Roman" w:hAnsi="Times New Roman" w:cs="Times New Roman"/>
          <w:sz w:val="16"/>
          <w:szCs w:val="16"/>
        </w:rPr>
        <w:t>funkcjonalnie wykorzystuje środki retoryczne oraz rozumie ich oddziaływanie na odbiorcę,</w:t>
      </w:r>
    </w:p>
    <w:p w:rsidR="00B7692B" w:rsidRDefault="00B7692B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wykorzystuje znajomość tezy i hipotezy oraz argumentów przy redagowaniu rozprawki oraz innych tekstów argumentacyjnych,</w:t>
      </w:r>
      <w:r w:rsidR="00387F4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odróżnia przykład od argumentu,</w:t>
      </w:r>
    </w:p>
    <w:p w:rsidR="00B7692B" w:rsidRDefault="00F722C8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przeprowadza wnioskowanie jako element wywodu argumentacyjnego, </w:t>
      </w:r>
    </w:p>
    <w:p w:rsidR="00F722C8" w:rsidRDefault="00F722C8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rzeczowo uzasadnia własne zdanie w dyskusji, </w:t>
      </w:r>
    </w:p>
    <w:p w:rsidR="00F722C8" w:rsidRDefault="00F722C8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rozpoznaje w wypowiedziach środki perswazji i manipulacji oraz określa ich funkcję,</w:t>
      </w:r>
    </w:p>
    <w:p w:rsidR="00F722C8" w:rsidRDefault="00F722C8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zna i stosuje zasady etyki wypowiedzi, </w:t>
      </w:r>
    </w:p>
    <w:p w:rsidR="00F722C8" w:rsidRDefault="00F722C8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87F4C">
        <w:rPr>
          <w:rFonts w:ascii="Times New Roman" w:hAnsi="Times New Roman" w:cs="Times New Roman"/>
          <w:sz w:val="16"/>
          <w:szCs w:val="16"/>
        </w:rPr>
        <w:t>tworzy spójne wypowiedzi w następujących formach gatunkowych: recenzja, rozprawka, podanie, CV, list motywacyjny, przemówienia, wywiad,</w:t>
      </w:r>
    </w:p>
    <w:p w:rsidR="00387F4C" w:rsidRDefault="00387F4C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wykonuje przekształcenia na tekście cudzym: skraca, streszcza, rozbudowuje, parafrazuje, formułuje pytania do tekstu,</w:t>
      </w:r>
    </w:p>
    <w:p w:rsidR="00387F4C" w:rsidRDefault="00387F4C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dokonuje interpretacji głosowej tekstów.</w:t>
      </w:r>
    </w:p>
    <w:p w:rsidR="00387F4C" w:rsidRPr="00387F4C" w:rsidRDefault="00387F4C" w:rsidP="005913B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87F4C">
        <w:rPr>
          <w:rFonts w:ascii="Times New Roman" w:hAnsi="Times New Roman" w:cs="Times New Roman"/>
          <w:b/>
          <w:sz w:val="16"/>
          <w:szCs w:val="16"/>
        </w:rPr>
        <w:t>W zakresie samokształcenia</w:t>
      </w:r>
    </w:p>
    <w:p w:rsidR="00387F4C" w:rsidRDefault="00387F4C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Uczeń:</w:t>
      </w:r>
    </w:p>
    <w:p w:rsidR="00387F4C" w:rsidRDefault="00387F4C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 korzysta z informacji, respektując prawa autorskie,</w:t>
      </w:r>
    </w:p>
    <w:p w:rsidR="00387F4C" w:rsidRDefault="00387F4C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rozwija swoje uzdolnienia i zainteresowania,</w:t>
      </w:r>
      <w:r w:rsidR="0086259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 uczestniczy w życiu kulturalnym swojego regionu,</w:t>
      </w:r>
    </w:p>
    <w:p w:rsidR="00387F4C" w:rsidRDefault="00387F4C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862591">
        <w:rPr>
          <w:rFonts w:ascii="Times New Roman" w:hAnsi="Times New Roman" w:cs="Times New Roman"/>
          <w:sz w:val="16"/>
          <w:szCs w:val="16"/>
        </w:rPr>
        <w:t xml:space="preserve"> realizuje projekty edukacyjne, </w:t>
      </w:r>
      <w:r w:rsidR="00862591">
        <w:rPr>
          <w:rFonts w:ascii="Times New Roman" w:hAnsi="Times New Roman" w:cs="Times New Roman"/>
          <w:sz w:val="16"/>
          <w:szCs w:val="16"/>
        </w:rPr>
        <w:t>potrafi formułować opinię i rozwija umiejętności krytycznego myślenia,</w:t>
      </w:r>
    </w:p>
    <w:p w:rsidR="00387F4C" w:rsidRDefault="00387F4C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862591">
        <w:rPr>
          <w:rFonts w:ascii="Times New Roman" w:hAnsi="Times New Roman" w:cs="Times New Roman"/>
          <w:sz w:val="16"/>
          <w:szCs w:val="16"/>
        </w:rPr>
        <w:t xml:space="preserve"> przygotowuje prezentacje, wykorzystując technologię multimedialną, </w:t>
      </w:r>
    </w:p>
    <w:p w:rsidR="00F722C8" w:rsidRDefault="00387F4C" w:rsidP="0059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862591">
        <w:rPr>
          <w:rFonts w:ascii="Times New Roman" w:hAnsi="Times New Roman" w:cs="Times New Roman"/>
          <w:sz w:val="16"/>
          <w:szCs w:val="16"/>
        </w:rPr>
        <w:t xml:space="preserve"> samodzielnie prezentuje wyniki swojej pracy,</w:t>
      </w:r>
    </w:p>
    <w:p w:rsidR="00526614" w:rsidRPr="00526614" w:rsidRDefault="00387F4C" w:rsidP="005913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862591">
        <w:rPr>
          <w:rFonts w:ascii="Times New Roman" w:hAnsi="Times New Roman" w:cs="Times New Roman"/>
          <w:sz w:val="18"/>
          <w:szCs w:val="18"/>
        </w:rPr>
        <w:t>systematycznie się uczy, pogłębia wiedzę przedmiotową poprzez udział w wykładach, konkursach,</w:t>
      </w:r>
    </w:p>
    <w:p w:rsidR="00526614" w:rsidRPr="00F722C8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2BE"/>
          <w:sz w:val="20"/>
          <w:szCs w:val="20"/>
        </w:rPr>
      </w:pPr>
      <w:r w:rsidRPr="00F722C8">
        <w:rPr>
          <w:rFonts w:ascii="Times New Roman" w:hAnsi="Times New Roman" w:cs="Times New Roman"/>
          <w:b/>
          <w:bCs/>
          <w:sz w:val="20"/>
          <w:szCs w:val="20"/>
        </w:rPr>
        <w:t xml:space="preserve">LEKTURY OBOWIĄZKOWE: VII </w:t>
      </w:r>
      <w:r w:rsidR="0086259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F722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722C8">
        <w:rPr>
          <w:rFonts w:ascii="Times New Roman" w:hAnsi="Times New Roman" w:cs="Times New Roman"/>
          <w:b/>
          <w:bCs/>
          <w:sz w:val="20"/>
          <w:szCs w:val="20"/>
        </w:rPr>
        <w:t>VIII</w:t>
      </w:r>
      <w:r w:rsidR="00862591">
        <w:rPr>
          <w:rFonts w:ascii="Times New Roman" w:hAnsi="Times New Roman" w:cs="Times New Roman"/>
          <w:b/>
          <w:bCs/>
          <w:sz w:val="20"/>
          <w:szCs w:val="20"/>
        </w:rPr>
        <w:t xml:space="preserve"> (krótsze utwory – podręcznik)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 w:rsidRPr="00F722C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Charles Dickens, </w:t>
      </w:r>
      <w:r w:rsidRPr="00F722C8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Opowieść wigilijna</w:t>
      </w:r>
      <w:r w:rsidRPr="00F722C8">
        <w:rPr>
          <w:rFonts w:ascii="Times New Roman" w:hAnsi="Times New Roman" w:cs="Times New Roman"/>
          <w:b/>
          <w:color w:val="000000"/>
          <w:sz w:val="18"/>
          <w:szCs w:val="18"/>
        </w:rPr>
        <w:t>;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2. Aleksander Fredro, </w:t>
      </w:r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Zemsta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>3. Jan Kochanowski, wybór fraszek,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>4. Jan Kochanowski, wybór pieśni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>5. Jan Kochanowski, wybór trenów, w tym tren I, V, VII i VIII;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6. Aleksander Kamiński, </w:t>
      </w:r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Kamienie na szaniec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7. Ignacy Krasicki, </w:t>
      </w:r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Żona modna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8. Adam Mickiewicz, </w:t>
      </w:r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Reduta Ordona, Śmierć Pułkownika,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9. Adam Mickiewicz, </w:t>
      </w:r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Świtezianka</w:t>
      </w:r>
    </w:p>
    <w:p w:rsidR="00526614" w:rsidRPr="00F722C8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Pr="00F722C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Adam Mickiewicz, </w:t>
      </w:r>
      <w:r w:rsidRPr="00F722C8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 xml:space="preserve">Dziady </w:t>
      </w:r>
      <w:r w:rsidRPr="00F722C8">
        <w:rPr>
          <w:rFonts w:ascii="Times New Roman" w:hAnsi="Times New Roman" w:cs="Times New Roman"/>
          <w:b/>
          <w:color w:val="000000"/>
          <w:sz w:val="18"/>
          <w:szCs w:val="18"/>
        </w:rPr>
        <w:t>część II,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11. Adam Mickiewicz, wybrany utwór z cyklu </w:t>
      </w:r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Sonety krymskie,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12. Adam Mickiewicz, </w:t>
      </w:r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Pan Tadeusz 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>(całość)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13. </w:t>
      </w:r>
      <w:proofErr w:type="spellStart"/>
      <w:r w:rsidRPr="00F722C8">
        <w:rPr>
          <w:rFonts w:ascii="Times New Roman" w:hAnsi="Times New Roman" w:cs="Times New Roman"/>
          <w:b/>
          <w:color w:val="000000"/>
          <w:sz w:val="18"/>
          <w:szCs w:val="18"/>
        </w:rPr>
        <w:t>Antoine</w:t>
      </w:r>
      <w:proofErr w:type="spellEnd"/>
      <w:r w:rsidRPr="00F722C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de Saint-</w:t>
      </w:r>
      <w:proofErr w:type="spellStart"/>
      <w:r w:rsidRPr="00F722C8">
        <w:rPr>
          <w:rFonts w:ascii="Times New Roman" w:hAnsi="Times New Roman" w:cs="Times New Roman"/>
          <w:b/>
          <w:color w:val="000000"/>
          <w:sz w:val="18"/>
          <w:szCs w:val="18"/>
        </w:rPr>
        <w:t>Exupéry</w:t>
      </w:r>
      <w:proofErr w:type="spellEnd"/>
      <w:r w:rsidRPr="00F722C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, </w:t>
      </w:r>
      <w:r w:rsidRPr="00F722C8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Mały Książę</w:t>
      </w:r>
      <w:r w:rsidRPr="00F722C8">
        <w:rPr>
          <w:rFonts w:ascii="Times New Roman" w:hAnsi="Times New Roman" w:cs="Times New Roman"/>
          <w:b/>
          <w:color w:val="000000"/>
          <w:sz w:val="18"/>
          <w:szCs w:val="18"/>
        </w:rPr>
        <w:t>;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14. Henryk Sienkiewicz, </w:t>
      </w:r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Quo </w:t>
      </w:r>
      <w:proofErr w:type="spellStart"/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vadis</w:t>
      </w:r>
      <w:proofErr w:type="spellEnd"/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,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>15</w:t>
      </w:r>
      <w:r w:rsidRPr="00F722C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Henryk Sienkiewicz, </w:t>
      </w:r>
      <w:r w:rsidRPr="00F722C8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Latarnik</w:t>
      </w:r>
      <w:r w:rsidRPr="00F722C8">
        <w:rPr>
          <w:rFonts w:ascii="Times New Roman" w:hAnsi="Times New Roman" w:cs="Times New Roman"/>
          <w:b/>
          <w:color w:val="000000"/>
          <w:sz w:val="18"/>
          <w:szCs w:val="18"/>
        </w:rPr>
        <w:t>;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16. Juliusz Słowacki, </w:t>
      </w:r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Balladyna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>;</w:t>
      </w:r>
      <w:bookmarkStart w:id="0" w:name="_GoBack"/>
      <w:bookmarkEnd w:id="0"/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17. Stefan Żeromski, </w:t>
      </w:r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Syzyfowe prace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18. Sławomir Mrożek, </w:t>
      </w:r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>Artysta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19. Melchior Wańkowicz, </w:t>
      </w:r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Ziele na kraterze 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(fragmenty), </w:t>
      </w:r>
      <w:r w:rsidRPr="0052661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Tędy i owędy 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>(wybrany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>reportaż).</w:t>
      </w:r>
    </w:p>
    <w:p w:rsidR="005913B6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6614">
        <w:rPr>
          <w:rFonts w:ascii="Times New Roman" w:hAnsi="Times New Roman" w:cs="Times New Roman"/>
          <w:color w:val="000000"/>
          <w:sz w:val="18"/>
          <w:szCs w:val="18"/>
        </w:rPr>
        <w:t>20. Wybrane wiersze poetów wskazanych w klasach IV–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VI, a ponadto Krzysztofa Kamila 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>Baczyńskiego, Stanisława Barańczaka, Cypriana Norwida, Bolesława Leś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miana, 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Mariana Hemara, Jarosława Marka Rymkiewicza, Wisławy Szymborskiej, 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Kazimierza 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>Wierzyńskiego, Jana Lechonia, Jerzego Lieberta o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 xml:space="preserve">raz fraszki Jana Sztaudyngera i </w:t>
      </w:r>
      <w:r w:rsidRPr="00526614">
        <w:rPr>
          <w:rFonts w:ascii="Times New Roman" w:hAnsi="Times New Roman" w:cs="Times New Roman"/>
          <w:color w:val="000000"/>
          <w:sz w:val="18"/>
          <w:szCs w:val="18"/>
        </w:rPr>
        <w:t>aforyzmy Stanisława Jerzego Leca.</w:t>
      </w:r>
    </w:p>
    <w:p w:rsidR="00526614" w:rsidRPr="00526614" w:rsidRDefault="009B781B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6614">
        <w:rPr>
          <w:rFonts w:ascii="Times New Roman" w:hAnsi="Times New Roman" w:cs="Times New Roman"/>
          <w:sz w:val="18"/>
          <w:szCs w:val="18"/>
        </w:rPr>
        <w:t xml:space="preserve"> </w:t>
      </w:r>
      <w:r w:rsidR="00526614" w:rsidRPr="00526614">
        <w:rPr>
          <w:rFonts w:ascii="Times New Roman" w:hAnsi="Times New Roman" w:cs="Times New Roman"/>
          <w:b/>
          <w:bCs/>
          <w:sz w:val="18"/>
          <w:szCs w:val="18"/>
        </w:rPr>
        <w:t>LEKTURY UZUPEŁNIAJĄCE (OBOWIĄZKOWO DWIE W KAŻDYM ROKU S</w:t>
      </w:r>
      <w:r w:rsidR="00526614" w:rsidRPr="00526614">
        <w:rPr>
          <w:rFonts w:ascii="Times New Roman" w:hAnsi="Times New Roman" w:cs="Times New Roman"/>
          <w:b/>
          <w:bCs/>
          <w:sz w:val="18"/>
          <w:szCs w:val="18"/>
        </w:rPr>
        <w:t xml:space="preserve">ZKOLNYM), </w:t>
      </w:r>
      <w:r w:rsidR="00526614" w:rsidRPr="00526614">
        <w:rPr>
          <w:rFonts w:ascii="Times New Roman" w:hAnsi="Times New Roman" w:cs="Times New Roman"/>
          <w:b/>
          <w:bCs/>
          <w:sz w:val="18"/>
          <w:szCs w:val="18"/>
        </w:rPr>
        <w:t>NA PRZYKŁAD:</w:t>
      </w:r>
      <w:r w:rsidR="00526614" w:rsidRPr="005266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6614" w:rsidRPr="00F722C8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26614">
        <w:rPr>
          <w:rFonts w:ascii="Times New Roman" w:hAnsi="Times New Roman" w:cs="Times New Roman"/>
          <w:sz w:val="18"/>
          <w:szCs w:val="18"/>
        </w:rPr>
        <w:t xml:space="preserve">1. </w:t>
      </w:r>
      <w:r w:rsidRPr="00F722C8">
        <w:rPr>
          <w:rFonts w:ascii="Times New Roman" w:hAnsi="Times New Roman" w:cs="Times New Roman"/>
          <w:b/>
          <w:sz w:val="18"/>
          <w:szCs w:val="18"/>
        </w:rPr>
        <w:t>Agatha Christie, wybrana powieść kryminalna</w:t>
      </w:r>
      <w:r w:rsidR="00B7692B" w:rsidRPr="00F722C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B7692B" w:rsidRPr="00F722C8">
        <w:rPr>
          <w:rFonts w:ascii="Times New Roman" w:hAnsi="Times New Roman" w:cs="Times New Roman"/>
          <w:b/>
          <w:i/>
          <w:sz w:val="18"/>
          <w:szCs w:val="18"/>
        </w:rPr>
        <w:t>I nie było już nikogo</w:t>
      </w:r>
      <w:r w:rsidR="00B7692B" w:rsidRPr="00F722C8">
        <w:rPr>
          <w:rFonts w:ascii="Times New Roman" w:hAnsi="Times New Roman" w:cs="Times New Roman"/>
          <w:b/>
          <w:sz w:val="18"/>
          <w:szCs w:val="18"/>
        </w:rPr>
        <w:t>)</w:t>
      </w:r>
      <w:r w:rsidRPr="00F722C8">
        <w:rPr>
          <w:rFonts w:ascii="Times New Roman" w:hAnsi="Times New Roman" w:cs="Times New Roman"/>
          <w:b/>
          <w:sz w:val="18"/>
          <w:szCs w:val="18"/>
        </w:rPr>
        <w:t>;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526614">
        <w:rPr>
          <w:rFonts w:ascii="Times New Roman" w:hAnsi="Times New Roman" w:cs="Times New Roman"/>
          <w:sz w:val="18"/>
          <w:szCs w:val="18"/>
        </w:rPr>
        <w:t xml:space="preserve">. Arkady Fiedler, </w:t>
      </w:r>
      <w:r w:rsidRPr="00526614">
        <w:rPr>
          <w:rFonts w:ascii="Times New Roman" w:hAnsi="Times New Roman" w:cs="Times New Roman"/>
          <w:i/>
          <w:iCs/>
          <w:sz w:val="18"/>
          <w:szCs w:val="18"/>
        </w:rPr>
        <w:t>Dywizjon 303</w:t>
      </w:r>
      <w:r w:rsidRPr="00526614">
        <w:rPr>
          <w:rFonts w:ascii="Times New Roman" w:hAnsi="Times New Roman" w:cs="Times New Roman"/>
          <w:sz w:val="18"/>
          <w:szCs w:val="18"/>
        </w:rPr>
        <w:t>;</w:t>
      </w:r>
    </w:p>
    <w:p w:rsidR="009B781B" w:rsidRPr="00862591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62591">
        <w:rPr>
          <w:rFonts w:ascii="Times New Roman" w:hAnsi="Times New Roman" w:cs="Times New Roman"/>
          <w:b/>
          <w:sz w:val="18"/>
          <w:szCs w:val="18"/>
        </w:rPr>
        <w:t>3</w:t>
      </w:r>
      <w:r w:rsidRPr="00862591">
        <w:rPr>
          <w:rFonts w:ascii="Times New Roman" w:hAnsi="Times New Roman" w:cs="Times New Roman"/>
          <w:b/>
          <w:sz w:val="18"/>
          <w:szCs w:val="18"/>
        </w:rPr>
        <w:t xml:space="preserve">. Ernest Hemingway, </w:t>
      </w:r>
      <w:r w:rsidRPr="00862591">
        <w:rPr>
          <w:rFonts w:ascii="Times New Roman" w:hAnsi="Times New Roman" w:cs="Times New Roman"/>
          <w:b/>
          <w:i/>
          <w:iCs/>
          <w:sz w:val="18"/>
          <w:szCs w:val="18"/>
        </w:rPr>
        <w:t>Stary człowiek i morze</w:t>
      </w:r>
      <w:r w:rsidRPr="00862591">
        <w:rPr>
          <w:rFonts w:ascii="Times New Roman" w:hAnsi="Times New Roman" w:cs="Times New Roman"/>
          <w:b/>
          <w:sz w:val="18"/>
          <w:szCs w:val="18"/>
        </w:rPr>
        <w:t>;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Pr="0052661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526614">
        <w:rPr>
          <w:rFonts w:ascii="Times New Roman" w:hAnsi="Times New Roman" w:cs="Times New Roman"/>
          <w:sz w:val="18"/>
          <w:szCs w:val="18"/>
        </w:rPr>
        <w:t>Eric</w:t>
      </w:r>
      <w:proofErr w:type="spellEnd"/>
      <w:r w:rsidRPr="00526614">
        <w:rPr>
          <w:rFonts w:ascii="Times New Roman" w:hAnsi="Times New Roman" w:cs="Times New Roman"/>
          <w:sz w:val="18"/>
          <w:szCs w:val="18"/>
        </w:rPr>
        <w:t xml:space="preserve">-Emmanuel Schmitt, </w:t>
      </w:r>
      <w:r w:rsidRPr="00526614">
        <w:rPr>
          <w:rFonts w:ascii="Times New Roman" w:hAnsi="Times New Roman" w:cs="Times New Roman"/>
          <w:i/>
          <w:iCs/>
          <w:sz w:val="18"/>
          <w:szCs w:val="18"/>
        </w:rPr>
        <w:t>Oskar i pani Róża</w:t>
      </w:r>
      <w:r w:rsidRPr="00526614">
        <w:rPr>
          <w:rFonts w:ascii="Times New Roman" w:hAnsi="Times New Roman" w:cs="Times New Roman"/>
          <w:sz w:val="18"/>
          <w:szCs w:val="18"/>
        </w:rPr>
        <w:t>;</w:t>
      </w:r>
    </w:p>
    <w:sectPr w:rsidR="00526614" w:rsidRPr="00526614" w:rsidSect="009D5A0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85"/>
    <w:rsid w:val="002D5455"/>
    <w:rsid w:val="00387F4C"/>
    <w:rsid w:val="004A4885"/>
    <w:rsid w:val="00526614"/>
    <w:rsid w:val="005913B6"/>
    <w:rsid w:val="0062197E"/>
    <w:rsid w:val="00862591"/>
    <w:rsid w:val="009B781B"/>
    <w:rsid w:val="009D2BBA"/>
    <w:rsid w:val="009D5A0F"/>
    <w:rsid w:val="00B7692B"/>
    <w:rsid w:val="00F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Zbiniu</dc:creator>
  <cp:lastModifiedBy>Zbiniu</cp:lastModifiedBy>
  <cp:revision>2</cp:revision>
  <dcterms:created xsi:type="dcterms:W3CDTF">2018-09-02T15:50:00Z</dcterms:created>
  <dcterms:modified xsi:type="dcterms:W3CDTF">2018-09-02T17:54:00Z</dcterms:modified>
</cp:coreProperties>
</file>